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0D" w:rsidRDefault="002E110D" w:rsidP="002E110D">
      <w:pPr>
        <w:keepNext/>
        <w:tabs>
          <w:tab w:val="left" w:pos="8056"/>
        </w:tabs>
        <w:spacing w:after="0" w:line="240" w:lineRule="auto"/>
        <w:outlineLvl w:val="1"/>
        <w:rPr>
          <w:rFonts w:ascii="Script MT Bold" w:eastAsia="Times New Roman" w:hAnsi="Script MT Bold" w:cs="Times New Roman"/>
          <w:spacing w:val="22"/>
          <w:sz w:val="24"/>
          <w:szCs w:val="24"/>
        </w:rPr>
      </w:pPr>
      <w:r>
        <w:rPr>
          <w:rFonts w:ascii="Script MT Bold" w:eastAsia="Times New Roman" w:hAnsi="Script MT Bold" w:cs="Times New Roman" w:hint="cs"/>
          <w:noProof/>
          <w:spacing w:val="2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72184E" wp14:editId="371B54AF">
            <wp:simplePos x="0" y="0"/>
            <wp:positionH relativeFrom="column">
              <wp:posOffset>5464810</wp:posOffset>
            </wp:positionH>
            <wp:positionV relativeFrom="paragraph">
              <wp:posOffset>-725170</wp:posOffset>
            </wp:positionV>
            <wp:extent cx="1134110" cy="100012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3CEB">
        <w:rPr>
          <w:rFonts w:ascii="Script MT Bold" w:eastAsia="Times New Roman" w:hAnsi="Script MT Bold" w:cs="Times New Roman"/>
          <w:spacing w:val="22"/>
          <w:sz w:val="24"/>
          <w:szCs w:val="24"/>
        </w:rPr>
        <w:t>University of Tanta</w:t>
      </w:r>
      <w:r>
        <w:rPr>
          <w:rFonts w:ascii="Script MT Bold" w:eastAsia="Times New Roman" w:hAnsi="Script MT Bold" w:cs="Times New Roman"/>
          <w:noProof/>
          <w:spacing w:val="22"/>
          <w:sz w:val="24"/>
          <w:szCs w:val="24"/>
        </w:rPr>
        <w:t xml:space="preserve"> </w:t>
      </w:r>
    </w:p>
    <w:p w:rsidR="002E110D" w:rsidRPr="00023CEB" w:rsidRDefault="002E110D" w:rsidP="002E110D">
      <w:pPr>
        <w:keepNext/>
        <w:tabs>
          <w:tab w:val="left" w:pos="8056"/>
        </w:tabs>
        <w:spacing w:after="0" w:line="240" w:lineRule="auto"/>
        <w:outlineLvl w:val="1"/>
        <w:rPr>
          <w:rFonts w:ascii="Script MT Bold" w:eastAsia="Times New Roman" w:hAnsi="Script MT Bold" w:cs="Times New Roman"/>
          <w:spacing w:val="22"/>
          <w:sz w:val="24"/>
          <w:szCs w:val="24"/>
        </w:rPr>
      </w:pPr>
      <w:r w:rsidRPr="00023CEB">
        <w:rPr>
          <w:rFonts w:ascii="Script MT Bold" w:eastAsia="Times New Roman" w:hAnsi="Script MT Bold" w:cs="Times New Roman"/>
          <w:spacing w:val="22"/>
          <w:sz w:val="24"/>
          <w:szCs w:val="24"/>
        </w:rPr>
        <w:t>Faculty of Dentistry</w:t>
      </w:r>
    </w:p>
    <w:p w:rsidR="002E110D" w:rsidRDefault="002E110D" w:rsidP="002E110D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spacing w:val="22"/>
          <w:sz w:val="24"/>
          <w:szCs w:val="24"/>
        </w:rPr>
      </w:pPr>
      <w:r w:rsidRPr="00023CEB">
        <w:rPr>
          <w:rFonts w:ascii="Script MT Bold" w:eastAsia="Times New Roman" w:hAnsi="Script MT Bold" w:cs="Times New Roman"/>
          <w:spacing w:val="22"/>
          <w:sz w:val="24"/>
          <w:szCs w:val="24"/>
        </w:rPr>
        <w:t>Fixed Prosthodontics Department</w:t>
      </w:r>
    </w:p>
    <w:p w:rsidR="002E110D" w:rsidRPr="00F10F4D" w:rsidRDefault="002E110D" w:rsidP="002E110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10F4D">
        <w:rPr>
          <w:rFonts w:ascii="Arial" w:eastAsia="Times New Roman" w:hAnsi="Arial" w:cs="Arial"/>
          <w:b/>
          <w:bCs/>
          <w:sz w:val="24"/>
          <w:szCs w:val="24"/>
        </w:rPr>
        <w:t>Third Year Fixed Prosthodontics Course Schedule (Second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10F4D">
        <w:rPr>
          <w:rFonts w:ascii="Arial" w:eastAsia="Times New Roman" w:hAnsi="Arial" w:cs="Arial"/>
          <w:b/>
          <w:bCs/>
          <w:sz w:val="24"/>
          <w:szCs w:val="24"/>
        </w:rPr>
        <w:t>Semester) 20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F10F4D">
        <w:rPr>
          <w:rFonts w:ascii="Arial" w:eastAsia="Times New Roman" w:hAnsi="Arial" w:cs="Arial"/>
          <w:b/>
          <w:bCs/>
          <w:sz w:val="24"/>
          <w:szCs w:val="24"/>
        </w:rPr>
        <w:t>-202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</w:p>
    <w:p w:rsidR="002E110D" w:rsidRPr="000966F1" w:rsidRDefault="002E110D" w:rsidP="002E110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10F4D">
        <w:rPr>
          <w:rFonts w:ascii="Arial" w:eastAsia="Times New Roman" w:hAnsi="Arial" w:cs="Arial"/>
          <w:b/>
          <w:bCs/>
          <w:sz w:val="24"/>
          <w:szCs w:val="24"/>
        </w:rPr>
        <w:t>Egyptian</w:t>
      </w:r>
      <w:r w:rsidRPr="00F10F4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10F4D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F10F4D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F10F4D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F10F4D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F10F4D">
        <w:rPr>
          <w:rFonts w:ascii="Arial" w:eastAsia="Times New Roman" w:hAnsi="Arial" w:cs="Arial"/>
          <w:b/>
          <w:bCs/>
          <w:sz w:val="28"/>
          <w:szCs w:val="28"/>
        </w:rPr>
        <w:tab/>
        <w:t xml:space="preserve">Director (Dr. </w:t>
      </w:r>
      <w:proofErr w:type="spellStart"/>
      <w:r w:rsidRPr="00F10F4D">
        <w:rPr>
          <w:rFonts w:ascii="Arial" w:eastAsia="Times New Roman" w:hAnsi="Arial" w:cs="Arial"/>
          <w:b/>
          <w:bCs/>
          <w:sz w:val="28"/>
          <w:szCs w:val="28"/>
        </w:rPr>
        <w:t>Sherif</w:t>
      </w:r>
      <w:proofErr w:type="spellEnd"/>
      <w:r w:rsidRPr="00F10F4D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F10F4D">
        <w:rPr>
          <w:rFonts w:ascii="Arial" w:eastAsia="Times New Roman" w:hAnsi="Arial" w:cs="Arial"/>
          <w:b/>
          <w:bCs/>
          <w:sz w:val="28"/>
          <w:szCs w:val="28"/>
        </w:rPr>
        <w:t>Magdy</w:t>
      </w:r>
      <w:proofErr w:type="spellEnd"/>
      <w:r w:rsidRPr="00F10F4D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tbl>
      <w:tblPr>
        <w:tblW w:w="5000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021"/>
        <w:gridCol w:w="3491"/>
        <w:gridCol w:w="3442"/>
      </w:tblGrid>
      <w:tr w:rsidR="002E110D" w:rsidRPr="000966F1" w:rsidTr="0004224B">
        <w:trPr>
          <w:cantSplit/>
          <w:trHeight w:val="380"/>
        </w:trPr>
        <w:tc>
          <w:tcPr>
            <w:tcW w:w="325" w:type="pct"/>
            <w:vAlign w:val="center"/>
          </w:tcPr>
          <w:p w:rsidR="002E110D" w:rsidRPr="000966F1" w:rsidRDefault="002E110D" w:rsidP="0004224B">
            <w:pPr>
              <w:keepNext/>
              <w:spacing w:before="60"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22"/>
              </w:rPr>
            </w:pPr>
            <w:r w:rsidRPr="000966F1">
              <w:rPr>
                <w:rFonts w:ascii="Arial" w:eastAsia="Times New Roman" w:hAnsi="Arial" w:cs="Arial"/>
                <w:b/>
                <w:spacing w:val="22"/>
              </w:rPr>
              <w:t>Week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keepNext/>
              <w:spacing w:before="60"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22"/>
              </w:rPr>
            </w:pPr>
            <w:r w:rsidRPr="000966F1">
              <w:rPr>
                <w:rFonts w:ascii="Arial" w:eastAsia="Times New Roman" w:hAnsi="Arial" w:cs="Arial"/>
                <w:b/>
                <w:spacing w:val="22"/>
              </w:rPr>
              <w:t>Date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keepNext/>
              <w:spacing w:before="60"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22"/>
              </w:rPr>
            </w:pPr>
            <w:r w:rsidRPr="000966F1">
              <w:rPr>
                <w:rFonts w:ascii="Arial" w:eastAsia="Times New Roman" w:hAnsi="Arial" w:cs="Arial"/>
                <w:b/>
                <w:spacing w:val="22"/>
              </w:rPr>
              <w:t>Lecture</w:t>
            </w:r>
          </w:p>
          <w:p w:rsidR="002E110D" w:rsidRDefault="002E110D" w:rsidP="0004224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2"/>
              </w:rPr>
            </w:pPr>
            <w:r>
              <w:rPr>
                <w:rFonts w:ascii="Arial" w:eastAsia="Times New Roman" w:hAnsi="Arial" w:cs="Arial"/>
                <w:b/>
                <w:spacing w:val="22"/>
              </w:rPr>
              <w:t>Sunday</w:t>
            </w:r>
            <w:r w:rsidRPr="000966F1">
              <w:rPr>
                <w:rFonts w:ascii="Arial" w:eastAsia="Times New Roman" w:hAnsi="Arial" w:cs="Arial"/>
                <w:b/>
                <w:spacing w:val="22"/>
              </w:rPr>
              <w:t>. 1</w:t>
            </w:r>
            <w:r>
              <w:rPr>
                <w:rFonts w:ascii="Arial" w:eastAsia="Times New Roman" w:hAnsi="Arial" w:cs="Arial"/>
                <w:b/>
                <w:spacing w:val="22"/>
              </w:rPr>
              <w:t>2:30</w:t>
            </w:r>
            <w:r w:rsidRPr="000966F1">
              <w:rPr>
                <w:rFonts w:ascii="Arial" w:eastAsia="Times New Roman" w:hAnsi="Arial" w:cs="Arial"/>
                <w:b/>
                <w:spacing w:val="22"/>
              </w:rPr>
              <w:t xml:space="preserve"> -1:30</w:t>
            </w:r>
            <w:r>
              <w:rPr>
                <w:rFonts w:ascii="Arial" w:eastAsia="Times New Roman" w:hAnsi="Arial" w:cs="Arial"/>
                <w:b/>
                <w:spacing w:val="22"/>
              </w:rPr>
              <w:t>(GP-A)</w:t>
            </w:r>
          </w:p>
          <w:p w:rsidR="002E110D" w:rsidRPr="000966F1" w:rsidRDefault="002E110D" w:rsidP="0004224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rtl/>
                <w:lang w:bidi="ar-EG"/>
              </w:rPr>
            </w:pPr>
            <w:r>
              <w:rPr>
                <w:rFonts w:ascii="Arial" w:eastAsia="Times New Roman" w:hAnsi="Arial" w:cs="Arial"/>
                <w:b/>
                <w:lang w:bidi="ar-EG"/>
              </w:rPr>
              <w:t>Thursday. 8:30 - 9:30 (GP- B)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pacing w:val="20"/>
              </w:rPr>
            </w:pPr>
            <w:r w:rsidRPr="000966F1">
              <w:rPr>
                <w:rFonts w:ascii="Arial" w:eastAsia="Times New Roman" w:hAnsi="Arial" w:cs="Arial"/>
                <w:b/>
                <w:spacing w:val="20"/>
              </w:rPr>
              <w:t>Laboratory</w:t>
            </w:r>
          </w:p>
          <w:p w:rsidR="002E110D" w:rsidRPr="000966F1" w:rsidRDefault="002E110D" w:rsidP="0004224B">
            <w:pPr>
              <w:spacing w:before="60" w:after="0" w:line="240" w:lineRule="auto"/>
              <w:rPr>
                <w:rFonts w:ascii="Arial" w:eastAsia="Times New Roman" w:hAnsi="Arial" w:cs="Arial"/>
                <w:b/>
                <w:spacing w:val="20"/>
              </w:rPr>
            </w:pP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1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836137">
              <w:rPr>
                <w:rFonts w:ascii="Arial" w:eastAsia="Times New Roman" w:hAnsi="Arial" w:cs="Arial"/>
                <w:spacing w:val="20"/>
              </w:rPr>
              <w:t>https://youtu.be/ybIvCC35NWM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</w:rPr>
              <w:t xml:space="preserve">Restoration of </w:t>
            </w:r>
            <w:proofErr w:type="spellStart"/>
            <w:r w:rsidRPr="000966F1">
              <w:rPr>
                <w:rFonts w:ascii="Arial" w:eastAsia="Times New Roman" w:hAnsi="Arial" w:cs="Arial"/>
              </w:rPr>
              <w:t>endodontically</w:t>
            </w:r>
            <w:proofErr w:type="spellEnd"/>
            <w:r w:rsidRPr="000966F1">
              <w:rPr>
                <w:rFonts w:ascii="Arial" w:eastAsia="Times New Roman" w:hAnsi="Arial" w:cs="Arial"/>
              </w:rPr>
              <w:t xml:space="preserve"> treated teeth I</w:t>
            </w:r>
            <w:r w:rsidRPr="000966F1">
              <w:rPr>
                <w:rFonts w:ascii="Arial" w:eastAsia="Times New Roman" w:hAnsi="Arial" w:cs="Arial"/>
                <w:spacing w:val="20"/>
              </w:rPr>
              <w:t xml:space="preserve"> 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 xml:space="preserve">(Dr. </w:t>
            </w:r>
            <w:proofErr w:type="spellStart"/>
            <w:r w:rsidRPr="000966F1">
              <w:rPr>
                <w:rFonts w:ascii="Arial" w:eastAsia="Times New Roman" w:hAnsi="Arial" w:cs="Arial"/>
                <w:spacing w:val="20"/>
              </w:rPr>
              <w:t>Sherif</w:t>
            </w:r>
            <w:proofErr w:type="spellEnd"/>
            <w:r w:rsidRPr="000966F1">
              <w:rPr>
                <w:rFonts w:ascii="Arial" w:eastAsia="Times New Roman" w:hAnsi="Arial" w:cs="Arial"/>
                <w:spacing w:val="20"/>
              </w:rPr>
              <w:t xml:space="preserve"> </w:t>
            </w:r>
            <w:proofErr w:type="spellStart"/>
            <w:r w:rsidRPr="000966F1">
              <w:rPr>
                <w:rFonts w:ascii="Arial" w:eastAsia="Times New Roman" w:hAnsi="Arial" w:cs="Arial"/>
                <w:spacing w:val="20"/>
              </w:rPr>
              <w:t>Magdy</w:t>
            </w:r>
            <w:proofErr w:type="spellEnd"/>
            <w:r w:rsidRPr="000966F1">
              <w:rPr>
                <w:rFonts w:ascii="Arial" w:eastAsia="Times New Roman" w:hAnsi="Arial" w:cs="Arial"/>
                <w:spacing w:val="20"/>
              </w:rPr>
              <w:t>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</w:rPr>
              <w:t>Demo and Practice "Dura lay build-up"</w:t>
            </w:r>
          </w:p>
        </w:tc>
      </w:tr>
      <w:tr w:rsidR="002E110D" w:rsidRPr="000966F1" w:rsidTr="0004224B">
        <w:trPr>
          <w:cantSplit/>
          <w:trHeight w:val="821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  <w:p w:rsidR="002E110D" w:rsidRPr="000966F1" w:rsidRDefault="002E110D" w:rsidP="0004224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2</w:t>
            </w:r>
          </w:p>
          <w:p w:rsidR="002E110D" w:rsidRPr="000966F1" w:rsidRDefault="002E110D" w:rsidP="0004224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D57638">
              <w:rPr>
                <w:rFonts w:ascii="Arial" w:eastAsia="Times New Roman" w:hAnsi="Arial" w:cs="Arial"/>
                <w:spacing w:val="20"/>
              </w:rPr>
              <w:t>https://youtu.be/Ze7IBXF9-QU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Restoration of </w:t>
            </w:r>
            <w:proofErr w:type="spellStart"/>
            <w:r w:rsidRPr="000966F1">
              <w:rPr>
                <w:rFonts w:ascii="Arial" w:eastAsia="Times New Roman" w:hAnsi="Arial" w:cs="Arial"/>
              </w:rPr>
              <w:t>endodontically</w:t>
            </w:r>
            <w:proofErr w:type="spellEnd"/>
            <w:r w:rsidRPr="000966F1">
              <w:rPr>
                <w:rFonts w:ascii="Arial" w:eastAsia="Times New Roman" w:hAnsi="Arial" w:cs="Arial"/>
              </w:rPr>
              <w:t xml:space="preserve"> treated teeth II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 xml:space="preserve">(Dr. </w:t>
            </w:r>
            <w:proofErr w:type="spellStart"/>
            <w:r w:rsidRPr="000966F1">
              <w:rPr>
                <w:rFonts w:ascii="Arial" w:eastAsia="Times New Roman" w:hAnsi="Arial" w:cs="Arial"/>
                <w:spacing w:val="20"/>
              </w:rPr>
              <w:t>Sherif</w:t>
            </w:r>
            <w:proofErr w:type="spellEnd"/>
            <w:r w:rsidRPr="000966F1">
              <w:rPr>
                <w:rFonts w:ascii="Arial" w:eastAsia="Times New Roman" w:hAnsi="Arial" w:cs="Arial"/>
                <w:spacing w:val="20"/>
              </w:rPr>
              <w:t xml:space="preserve"> </w:t>
            </w:r>
            <w:proofErr w:type="spellStart"/>
            <w:r w:rsidRPr="000966F1">
              <w:rPr>
                <w:rFonts w:ascii="Arial" w:eastAsia="Times New Roman" w:hAnsi="Arial" w:cs="Arial"/>
                <w:spacing w:val="20"/>
              </w:rPr>
              <w:t>Magdy</w:t>
            </w:r>
            <w:proofErr w:type="spellEnd"/>
            <w:r w:rsidRPr="000966F1">
              <w:rPr>
                <w:rFonts w:ascii="Arial" w:eastAsia="Times New Roman" w:hAnsi="Arial" w:cs="Arial"/>
                <w:spacing w:val="20"/>
              </w:rPr>
              <w:t>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Practice "Dura lay build-up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3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9F375C">
              <w:rPr>
                <w:rFonts w:ascii="Arial" w:eastAsia="Times New Roman" w:hAnsi="Arial" w:cs="Arial"/>
                <w:spacing w:val="20"/>
              </w:rPr>
              <w:t>https://youtu.be/zva0FZbaCFI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Framework design and metal selection I</w:t>
            </w:r>
          </w:p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 xml:space="preserve">( Dr. </w:t>
            </w:r>
            <w:proofErr w:type="spellStart"/>
            <w:r w:rsidRPr="000966F1">
              <w:rPr>
                <w:rFonts w:ascii="Arial" w:eastAsia="Times New Roman" w:hAnsi="Arial" w:cs="Arial"/>
                <w:spacing w:val="20"/>
              </w:rPr>
              <w:t>Ayad</w:t>
            </w:r>
            <w:proofErr w:type="spellEnd"/>
            <w:r w:rsidRPr="000966F1">
              <w:rPr>
                <w:rFonts w:ascii="Arial" w:eastAsia="Times New Roman" w:hAnsi="Arial" w:cs="Arial"/>
                <w:spacing w:val="20"/>
              </w:rPr>
              <w:t>)</w:t>
            </w:r>
            <w:r>
              <w:rPr>
                <w:rFonts w:ascii="Arial" w:eastAsia="Times New Roman" w:hAnsi="Arial" w:cs="Arial"/>
                <w:spacing w:val="20"/>
              </w:rPr>
              <w:t xml:space="preserve"> (Quiz)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Practice "Dura lay build-up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4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9F375C">
              <w:rPr>
                <w:rFonts w:ascii="Arial" w:eastAsia="Times New Roman" w:hAnsi="Arial" w:cs="Arial"/>
                <w:spacing w:val="20"/>
              </w:rPr>
              <w:t>https://youtu.be/K1U1Emb5IwI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Framework design and metal selection II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 xml:space="preserve">( Dr. </w:t>
            </w:r>
            <w:proofErr w:type="spellStart"/>
            <w:r w:rsidRPr="000966F1">
              <w:rPr>
                <w:rFonts w:ascii="Arial" w:eastAsia="Times New Roman" w:hAnsi="Arial" w:cs="Arial"/>
                <w:spacing w:val="20"/>
              </w:rPr>
              <w:t>Ayad</w:t>
            </w:r>
            <w:proofErr w:type="spellEnd"/>
            <w:r w:rsidRPr="000966F1">
              <w:rPr>
                <w:rFonts w:ascii="Arial" w:eastAsia="Times New Roman" w:hAnsi="Arial" w:cs="Arial"/>
                <w:spacing w:val="20"/>
              </w:rPr>
              <w:t xml:space="preserve"> 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Practice 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5</w:t>
            </w:r>
          </w:p>
          <w:p w:rsidR="002E110D" w:rsidRPr="000966F1" w:rsidRDefault="002E110D" w:rsidP="0004224B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A94DA2">
              <w:rPr>
                <w:rFonts w:ascii="Arial" w:eastAsia="Times New Roman" w:hAnsi="Arial" w:cs="Arial"/>
                <w:spacing w:val="20"/>
              </w:rPr>
              <w:t>https://youtu.be/Wm8efI3ddvk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Color and shade selection I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(Dr.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Radwa</w:t>
            </w:r>
            <w:proofErr w:type="spellEnd"/>
            <w:r>
              <w:rPr>
                <w:rFonts w:ascii="Arial" w:eastAsia="Times New Roman" w:hAnsi="Arial" w:cs="Arial"/>
              </w:rPr>
              <w:t xml:space="preserve"> El </w:t>
            </w:r>
            <w:proofErr w:type="spellStart"/>
            <w:r>
              <w:rPr>
                <w:rFonts w:ascii="Arial" w:eastAsia="Times New Roman" w:hAnsi="Arial" w:cs="Arial"/>
              </w:rPr>
              <w:t>dessouky</w:t>
            </w:r>
            <w:proofErr w:type="spellEnd"/>
            <w:r w:rsidRPr="000966F1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Practice </w:t>
            </w:r>
          </w:p>
        </w:tc>
      </w:tr>
      <w:tr w:rsidR="002E110D" w:rsidRPr="000966F1" w:rsidTr="0004224B">
        <w:trPr>
          <w:cantSplit/>
          <w:trHeight w:val="898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6</w:t>
            </w:r>
          </w:p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A94DA2">
              <w:rPr>
                <w:rFonts w:ascii="Arial" w:eastAsia="Times New Roman" w:hAnsi="Arial" w:cs="Arial"/>
                <w:spacing w:val="20"/>
              </w:rPr>
              <w:t>https://youtu.be/q5ZFSMtO_Gs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Color and shade selection II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(Dr.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Radwa</w:t>
            </w:r>
            <w:proofErr w:type="spellEnd"/>
            <w:r>
              <w:rPr>
                <w:rFonts w:ascii="Arial" w:eastAsia="Times New Roman" w:hAnsi="Arial" w:cs="Arial"/>
              </w:rPr>
              <w:t xml:space="preserve"> El </w:t>
            </w:r>
            <w:proofErr w:type="spellStart"/>
            <w:r>
              <w:rPr>
                <w:rFonts w:ascii="Arial" w:eastAsia="Times New Roman" w:hAnsi="Arial" w:cs="Arial"/>
              </w:rPr>
              <w:t>dessouky</w:t>
            </w:r>
            <w:proofErr w:type="spellEnd"/>
            <w:r w:rsidRPr="000966F1">
              <w:rPr>
                <w:rFonts w:ascii="Arial" w:eastAsia="Times New Roman" w:hAnsi="Arial" w:cs="Arial"/>
              </w:rPr>
              <w:t>)</w:t>
            </w:r>
            <w:r>
              <w:rPr>
                <w:rFonts w:ascii="Arial" w:eastAsia="Times New Roman" w:hAnsi="Arial" w:cs="Arial"/>
              </w:rPr>
              <w:t xml:space="preserve"> (Quiz)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Demo "Shade selection"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7</w:t>
            </w:r>
          </w:p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8F3DC1">
              <w:rPr>
                <w:rFonts w:ascii="Arial" w:eastAsia="Times New Roman" w:hAnsi="Arial" w:cs="Arial"/>
                <w:spacing w:val="20"/>
              </w:rPr>
              <w:t>https://youtu.be/_hXXsTHEiOg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Porcelain application for PFM I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(Dr. </w:t>
            </w:r>
            <w:proofErr w:type="spellStart"/>
            <w:r w:rsidRPr="000966F1">
              <w:rPr>
                <w:rFonts w:ascii="Arial" w:eastAsia="Times New Roman" w:hAnsi="Arial" w:cs="Arial"/>
              </w:rPr>
              <w:t>Elshahawy</w:t>
            </w:r>
            <w:proofErr w:type="spellEnd"/>
            <w:r w:rsidRPr="000966F1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Demo and Practice on ready-made post "metallic &amp; fiber post"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8</w:t>
            </w:r>
          </w:p>
          <w:p w:rsidR="002E110D" w:rsidRPr="000966F1" w:rsidRDefault="002E110D" w:rsidP="0004224B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8F3DC1">
              <w:rPr>
                <w:rFonts w:ascii="Arial" w:eastAsia="Times New Roman" w:hAnsi="Arial" w:cs="Arial"/>
                <w:spacing w:val="20"/>
              </w:rPr>
              <w:t>https://youtu.be/CunaUlb7Buw</w:t>
            </w:r>
          </w:p>
        </w:tc>
        <w:tc>
          <w:tcPr>
            <w:tcW w:w="1823" w:type="pct"/>
            <w:shd w:val="clear" w:color="auto" w:fill="FFFFFF" w:themeFill="background1"/>
          </w:tcPr>
          <w:p w:rsidR="002E110D" w:rsidRPr="000966F1" w:rsidRDefault="002E110D" w:rsidP="0004224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Porcelain application for PFM II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</w:rPr>
              <w:t xml:space="preserve">(Dr. </w:t>
            </w:r>
            <w:proofErr w:type="spellStart"/>
            <w:r w:rsidRPr="000966F1">
              <w:rPr>
                <w:rFonts w:ascii="Arial" w:eastAsia="Times New Roman" w:hAnsi="Arial" w:cs="Arial"/>
              </w:rPr>
              <w:t>Elshahawy</w:t>
            </w:r>
            <w:proofErr w:type="spellEnd"/>
            <w:r w:rsidRPr="000966F1">
              <w:rPr>
                <w:rFonts w:ascii="Arial" w:eastAsia="Times New Roman" w:hAnsi="Arial" w:cs="Arial"/>
                <w:spacing w:val="20"/>
              </w:rPr>
              <w:t>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Practice</w:t>
            </w:r>
          </w:p>
        </w:tc>
      </w:tr>
      <w:tr w:rsidR="002E110D" w:rsidRPr="000966F1" w:rsidTr="0004224B">
        <w:trPr>
          <w:cantSplit/>
          <w:trHeight w:val="525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9</w:t>
            </w:r>
          </w:p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754A8">
              <w:rPr>
                <w:rFonts w:ascii="Arial" w:eastAsia="Times New Roman" w:hAnsi="Arial" w:cs="Arial"/>
                <w:spacing w:val="20"/>
              </w:rPr>
              <w:t>https://youtu.be/7KTyjoIXJns</w:t>
            </w:r>
          </w:p>
        </w:tc>
        <w:tc>
          <w:tcPr>
            <w:tcW w:w="1823" w:type="pct"/>
            <w:shd w:val="clear" w:color="auto" w:fill="FFFFFF" w:themeFill="background1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Occlusion (I)</w:t>
            </w:r>
          </w:p>
          <w:p w:rsidR="002E110D" w:rsidRPr="000966F1" w:rsidRDefault="002E110D" w:rsidP="0004224B">
            <w:pPr>
              <w:tabs>
                <w:tab w:val="left" w:pos="1060"/>
                <w:tab w:val="center" w:pos="1887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rtl/>
                <w:lang w:bidi="ar-EG"/>
              </w:rPr>
            </w:pPr>
            <w:r w:rsidRPr="000966F1">
              <w:rPr>
                <w:rFonts w:ascii="Arial" w:eastAsia="Times New Roman" w:hAnsi="Arial" w:cs="Arial"/>
              </w:rPr>
              <w:t xml:space="preserve">(Dr. </w:t>
            </w:r>
            <w:proofErr w:type="spellStart"/>
            <w:r w:rsidRPr="000966F1">
              <w:rPr>
                <w:rFonts w:ascii="Arial" w:eastAsia="Times New Roman" w:hAnsi="Arial" w:cs="Arial"/>
              </w:rPr>
              <w:t>Shakal</w:t>
            </w:r>
            <w:proofErr w:type="spellEnd"/>
            <w:r w:rsidRPr="000966F1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Practice 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10</w:t>
            </w:r>
          </w:p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C65D00">
              <w:rPr>
                <w:rFonts w:ascii="Arial" w:eastAsia="Times New Roman" w:hAnsi="Arial" w:cs="Arial"/>
                <w:spacing w:val="20"/>
              </w:rPr>
              <w:t>https://youtu.be/U1CTQD0WLjI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Occlusion (II)</w:t>
            </w:r>
          </w:p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(Dr. </w:t>
            </w:r>
            <w:proofErr w:type="spellStart"/>
            <w:r w:rsidRPr="000966F1">
              <w:rPr>
                <w:rFonts w:ascii="Arial" w:eastAsia="Times New Roman" w:hAnsi="Arial" w:cs="Arial"/>
              </w:rPr>
              <w:t>Shakal</w:t>
            </w:r>
            <w:proofErr w:type="spellEnd"/>
            <w:r w:rsidRPr="000966F1">
              <w:rPr>
                <w:rFonts w:ascii="Arial" w:eastAsia="Times New Roman" w:hAnsi="Arial" w:cs="Arial"/>
              </w:rPr>
              <w:t>)</w:t>
            </w:r>
            <w:r>
              <w:rPr>
                <w:rFonts w:ascii="Arial" w:eastAsia="Times New Roman" w:hAnsi="Arial" w:cs="Arial"/>
              </w:rPr>
              <w:t xml:space="preserve"> (Quiz)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60" w:line="240" w:lineRule="auto"/>
              <w:jc w:val="center"/>
              <w:outlineLvl w:val="5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Practice 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>1</w:t>
            </w:r>
            <w:r>
              <w:rPr>
                <w:rFonts w:ascii="Arial" w:eastAsia="Times New Roman" w:hAnsi="Arial" w:cs="Arial"/>
                <w:spacing w:val="20"/>
              </w:rPr>
              <w:t>1</w:t>
            </w:r>
          </w:p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>___________________</w:t>
            </w:r>
          </w:p>
        </w:tc>
        <w:tc>
          <w:tcPr>
            <w:tcW w:w="1797" w:type="pct"/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66F1">
              <w:rPr>
                <w:rFonts w:ascii="Arial" w:eastAsia="Times New Roman" w:hAnsi="Arial" w:cs="Arial"/>
              </w:rPr>
              <w:t xml:space="preserve">Requirement evaluation  </w:t>
            </w:r>
          </w:p>
        </w:tc>
      </w:tr>
      <w:tr w:rsidR="002E110D" w:rsidRPr="000966F1" w:rsidTr="0004224B">
        <w:trPr>
          <w:cantSplit/>
          <w:trHeight w:val="543"/>
        </w:trPr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10D" w:rsidRPr="000966F1" w:rsidRDefault="002E110D" w:rsidP="000422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46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E110D" w:rsidRPr="000966F1" w:rsidRDefault="002E110D" w:rsidP="0004224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</w:rPr>
            </w:pPr>
            <w:r w:rsidRPr="000966F1">
              <w:rPr>
                <w:rFonts w:ascii="Arial" w:eastAsia="Times New Roman" w:hAnsi="Arial" w:cs="Arial"/>
                <w:spacing w:val="20"/>
              </w:rPr>
              <w:t xml:space="preserve">Final-Year Exam </w:t>
            </w:r>
          </w:p>
        </w:tc>
      </w:tr>
    </w:tbl>
    <w:p w:rsidR="002E110D" w:rsidRPr="005B62B7" w:rsidRDefault="002E110D" w:rsidP="002E110D">
      <w:pPr>
        <w:spacing w:after="0" w:line="240" w:lineRule="auto"/>
        <w:ind w:hanging="142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5B62B7">
        <w:rPr>
          <w:rFonts w:ascii="Arial" w:eastAsia="Times New Roman" w:hAnsi="Arial" w:cs="Arial"/>
          <w:b/>
          <w:spacing w:val="20"/>
          <w:sz w:val="20"/>
          <w:szCs w:val="20"/>
        </w:rPr>
        <w:t>Requirements:</w:t>
      </w:r>
    </w:p>
    <w:p w:rsidR="002E110D" w:rsidRPr="005B62B7" w:rsidRDefault="002E110D" w:rsidP="002E110D">
      <w:pPr>
        <w:spacing w:after="0" w:line="240" w:lineRule="auto"/>
        <w:rPr>
          <w:rFonts w:ascii="Arial" w:eastAsia="Times New Roman" w:hAnsi="Arial" w:cs="Arial"/>
          <w:bCs/>
          <w:spacing w:val="20"/>
          <w:sz w:val="20"/>
          <w:szCs w:val="20"/>
        </w:rPr>
      </w:pPr>
      <w:r w:rsidRPr="005B62B7">
        <w:rPr>
          <w:rFonts w:ascii="Arial" w:eastAsia="Times New Roman" w:hAnsi="Arial" w:cs="Arial"/>
          <w:bCs/>
          <w:spacing w:val="20"/>
          <w:sz w:val="20"/>
          <w:szCs w:val="20"/>
        </w:rPr>
        <w:t xml:space="preserve">1. One </w:t>
      </w:r>
      <w:proofErr w:type="spellStart"/>
      <w:r w:rsidRPr="005B62B7">
        <w:rPr>
          <w:rFonts w:ascii="Arial" w:eastAsia="Times New Roman" w:hAnsi="Arial" w:cs="Arial"/>
          <w:bCs/>
          <w:spacing w:val="20"/>
          <w:sz w:val="20"/>
          <w:szCs w:val="20"/>
        </w:rPr>
        <w:t>dura</w:t>
      </w:r>
      <w:proofErr w:type="spellEnd"/>
      <w:r w:rsidRPr="005B62B7">
        <w:rPr>
          <w:rFonts w:ascii="Arial" w:eastAsia="Times New Roman" w:hAnsi="Arial" w:cs="Arial"/>
          <w:bCs/>
          <w:spacing w:val="20"/>
          <w:sz w:val="20"/>
          <w:szCs w:val="20"/>
        </w:rPr>
        <w:t>-lay build-up on a tooth</w:t>
      </w:r>
    </w:p>
    <w:p w:rsidR="007127F4" w:rsidRPr="002E110D" w:rsidRDefault="002E110D" w:rsidP="002E110D">
      <w:pPr>
        <w:spacing w:after="0" w:line="240" w:lineRule="auto"/>
        <w:rPr>
          <w:rFonts w:ascii="Arial" w:eastAsia="Times New Roman" w:hAnsi="Arial" w:cs="Arial" w:hint="cs"/>
          <w:bCs/>
          <w:spacing w:val="20"/>
          <w:sz w:val="20"/>
          <w:szCs w:val="20"/>
          <w:rtl/>
          <w:lang w:bidi="ar-EG"/>
        </w:rPr>
      </w:pPr>
      <w:r w:rsidRPr="005B62B7">
        <w:rPr>
          <w:rFonts w:ascii="Arial" w:eastAsia="Times New Roman" w:hAnsi="Arial" w:cs="Arial"/>
          <w:bCs/>
          <w:spacing w:val="20"/>
          <w:sz w:val="20"/>
          <w:szCs w:val="20"/>
        </w:rPr>
        <w:t xml:space="preserve">2. One metallic post on a tooth  </w:t>
      </w:r>
      <w:bookmarkStart w:id="0" w:name="_GoBack"/>
      <w:bookmarkEnd w:id="0"/>
    </w:p>
    <w:sectPr w:rsidR="007127F4" w:rsidRPr="002E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0D"/>
    <w:rsid w:val="002E110D"/>
    <w:rsid w:val="007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2021-03-18T17:27:00Z</dcterms:created>
  <dcterms:modified xsi:type="dcterms:W3CDTF">2021-03-18T17:28:00Z</dcterms:modified>
</cp:coreProperties>
</file>